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2F" w:rsidRPr="002B072F" w:rsidRDefault="002B072F" w:rsidP="002B072F">
      <w:pPr>
        <w:ind w:left="7080"/>
        <w:rPr>
          <w:sz w:val="24"/>
          <w:szCs w:val="24"/>
        </w:rPr>
      </w:pPr>
      <w:r w:rsidRPr="002B072F">
        <w:rPr>
          <w:sz w:val="24"/>
          <w:szCs w:val="24"/>
        </w:rPr>
        <w:t>Приложение 1</w:t>
      </w:r>
    </w:p>
    <w:p w:rsidR="002B072F" w:rsidRPr="002B072F" w:rsidRDefault="002B072F" w:rsidP="002B072F">
      <w:pPr>
        <w:ind w:left="7080"/>
        <w:rPr>
          <w:sz w:val="24"/>
          <w:szCs w:val="24"/>
        </w:rPr>
      </w:pPr>
      <w:r w:rsidRPr="002B072F">
        <w:rPr>
          <w:sz w:val="24"/>
          <w:szCs w:val="24"/>
        </w:rPr>
        <w:t>к приказу № 1/1</w:t>
      </w:r>
    </w:p>
    <w:p w:rsidR="002B072F" w:rsidRPr="002B072F" w:rsidRDefault="002B072F" w:rsidP="002B072F">
      <w:pPr>
        <w:tabs>
          <w:tab w:val="left" w:pos="8835"/>
        </w:tabs>
        <w:ind w:left="7080"/>
        <w:rPr>
          <w:sz w:val="24"/>
          <w:szCs w:val="24"/>
        </w:rPr>
      </w:pPr>
      <w:r w:rsidRPr="002B072F">
        <w:rPr>
          <w:sz w:val="24"/>
          <w:szCs w:val="24"/>
        </w:rPr>
        <w:t>от 09.01.2017</w:t>
      </w:r>
      <w:r w:rsidRPr="002B072F">
        <w:rPr>
          <w:sz w:val="24"/>
          <w:szCs w:val="24"/>
        </w:rPr>
        <w:tab/>
      </w:r>
    </w:p>
    <w:p w:rsidR="002B072F" w:rsidRPr="002B072F" w:rsidRDefault="002B072F" w:rsidP="002B072F">
      <w:pPr>
        <w:rPr>
          <w:b/>
          <w:szCs w:val="28"/>
        </w:rPr>
      </w:pPr>
      <w:r w:rsidRPr="002B072F">
        <w:rPr>
          <w:b/>
          <w:szCs w:val="28"/>
        </w:rPr>
        <w:t xml:space="preserve">         </w:t>
      </w:r>
    </w:p>
    <w:p w:rsidR="002B072F" w:rsidRPr="002B072F" w:rsidRDefault="002B072F" w:rsidP="002B072F">
      <w:pPr>
        <w:jc w:val="center"/>
        <w:rPr>
          <w:b/>
          <w:sz w:val="24"/>
          <w:szCs w:val="24"/>
        </w:rPr>
      </w:pPr>
      <w:r w:rsidRPr="002B072F">
        <w:rPr>
          <w:b/>
          <w:sz w:val="24"/>
          <w:szCs w:val="24"/>
        </w:rPr>
        <w:t>План мероприятий</w:t>
      </w:r>
    </w:p>
    <w:p w:rsidR="002B072F" w:rsidRPr="002B072F" w:rsidRDefault="002B072F" w:rsidP="002B072F">
      <w:pPr>
        <w:jc w:val="center"/>
        <w:rPr>
          <w:b/>
          <w:sz w:val="24"/>
          <w:szCs w:val="24"/>
        </w:rPr>
      </w:pPr>
      <w:r w:rsidRPr="002B072F">
        <w:rPr>
          <w:b/>
          <w:sz w:val="24"/>
          <w:szCs w:val="24"/>
        </w:rPr>
        <w:t>Государственного учреждения дополнительного профессионального образования « Учебный центр противопожарной службы Ямало-Ненецкого автономного округа» по противодействию коррупции на 2017 год</w:t>
      </w:r>
    </w:p>
    <w:p w:rsidR="002B072F" w:rsidRPr="002B072F" w:rsidRDefault="002B072F" w:rsidP="002B072F">
      <w:pPr>
        <w:jc w:val="center"/>
        <w:rPr>
          <w:b/>
          <w:sz w:val="24"/>
          <w:szCs w:val="24"/>
        </w:rPr>
      </w:pPr>
    </w:p>
    <w:tbl>
      <w:tblPr>
        <w:tblW w:w="11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5560"/>
        <w:gridCol w:w="1796"/>
        <w:gridCol w:w="3155"/>
      </w:tblGrid>
      <w:tr w:rsidR="002B072F" w:rsidRPr="002B072F" w:rsidTr="005E18D4">
        <w:trPr>
          <w:trHeight w:val="627"/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№ </w:t>
            </w:r>
          </w:p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п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Срок исполнения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Ответственный</w:t>
            </w:r>
          </w:p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исполнитель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Меры по развитию правовой основы в области противодействия коррупции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jc w:val="both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Мониторинг изменений действующего законодательства в области противодействия коррупции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постоянно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Директор учебного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Рассмотрение вопросов исполнения законодательства в области противодействия коррупции, об эффективности принимаемых мер по противодействию «бытовой» коррупции 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на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>:</w:t>
            </w:r>
          </w:p>
          <w:p w:rsidR="002B072F" w:rsidRPr="002B072F" w:rsidRDefault="002B072F" w:rsidP="002B072F">
            <w:pPr>
              <w:numPr>
                <w:ilvl w:val="0"/>
                <w:numId w:val="1"/>
              </w:numPr>
              <w:jc w:val="both"/>
              <w:rPr>
                <w:rFonts w:eastAsia="SimSun"/>
                <w:sz w:val="24"/>
                <w:szCs w:val="24"/>
                <w:lang w:val="en-US" w:eastAsia="zh-CN"/>
              </w:rPr>
            </w:pP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совещаниях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при директоре;</w:t>
            </w:r>
          </w:p>
          <w:p w:rsidR="002B072F" w:rsidRPr="002B072F" w:rsidRDefault="002B072F" w:rsidP="002B072F">
            <w:pPr>
              <w:numPr>
                <w:ilvl w:val="0"/>
                <w:numId w:val="1"/>
              </w:numPr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общих 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собраниях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трудового коллектива;</w:t>
            </w:r>
          </w:p>
          <w:p w:rsidR="002B072F" w:rsidRPr="002B072F" w:rsidRDefault="002B072F" w:rsidP="002B072F">
            <w:pPr>
              <w:numPr>
                <w:ilvl w:val="0"/>
                <w:numId w:val="1"/>
              </w:numPr>
              <w:ind w:firstLine="18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заседаниях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Педагогического совета;</w:t>
            </w:r>
          </w:p>
          <w:p w:rsidR="002B072F" w:rsidRPr="002B072F" w:rsidRDefault="002B072F" w:rsidP="002B072F">
            <w:pPr>
              <w:numPr>
                <w:ilvl w:val="0"/>
                <w:numId w:val="1"/>
              </w:numPr>
              <w:ind w:firstLine="18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собраниях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с участием переменного состава.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Директор учебного центра,</w:t>
            </w:r>
          </w:p>
          <w:p w:rsidR="002B072F" w:rsidRPr="002B072F" w:rsidRDefault="002B072F" w:rsidP="002B072F">
            <w:pPr>
              <w:jc w:val="center"/>
              <w:rPr>
                <w:sz w:val="22"/>
                <w:szCs w:val="22"/>
              </w:rPr>
            </w:pPr>
            <w:r w:rsidRPr="002B072F">
              <w:rPr>
                <w:sz w:val="22"/>
                <w:szCs w:val="22"/>
              </w:rPr>
              <w:t xml:space="preserve">заместитель директора по </w:t>
            </w:r>
            <w:proofErr w:type="spellStart"/>
            <w:r w:rsidRPr="002B072F">
              <w:rPr>
                <w:sz w:val="22"/>
                <w:szCs w:val="22"/>
              </w:rPr>
              <w:t>КиВР</w:t>
            </w:r>
            <w:proofErr w:type="spellEnd"/>
            <w:r w:rsidRPr="002B072F">
              <w:rPr>
                <w:sz w:val="22"/>
                <w:szCs w:val="22"/>
              </w:rPr>
              <w:t>,</w:t>
            </w:r>
          </w:p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2"/>
                <w:szCs w:val="22"/>
              </w:rPr>
              <w:t>старший преподаватель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Предоставление в ДГЗ и ПБ ЯНАО отчет об исполнении Плана мероприятий по противодействию коррупции в 2017 году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 xml:space="preserve">До 1 числа первого месяца квартала, следующим </w:t>
            </w:r>
            <w:proofErr w:type="gramStart"/>
            <w:r w:rsidRPr="002B072F">
              <w:rPr>
                <w:sz w:val="24"/>
                <w:szCs w:val="24"/>
              </w:rPr>
              <w:t>за</w:t>
            </w:r>
            <w:proofErr w:type="gramEnd"/>
            <w:r w:rsidRPr="002B072F">
              <w:rPr>
                <w:sz w:val="24"/>
                <w:szCs w:val="24"/>
              </w:rPr>
              <w:t xml:space="preserve"> отчетным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 xml:space="preserve">Директор учебного центра, заместитель директора по </w:t>
            </w:r>
            <w:proofErr w:type="spellStart"/>
            <w:r w:rsidRPr="002B072F">
              <w:rPr>
                <w:sz w:val="24"/>
                <w:szCs w:val="24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Анализ и уточнение должностных обязанностей работников, исполнение которых в наибольшей мере подвержено риску коррупционных проявлений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сентябрь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 xml:space="preserve">Директор учебного центра, заместитель директора по </w:t>
            </w:r>
            <w:proofErr w:type="spellStart"/>
            <w:r w:rsidRPr="002B072F">
              <w:rPr>
                <w:sz w:val="24"/>
                <w:szCs w:val="24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contextualSpacing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B072F">
              <w:rPr>
                <w:rFonts w:eastAsia="Calibri"/>
                <w:sz w:val="24"/>
                <w:szCs w:val="24"/>
                <w:lang w:eastAsia="en-US"/>
              </w:rPr>
              <w:t>Совершенствование механизмов антикоррупционной экспертизы локальных актов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1.5.1.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Проведение антикоррупционной экспертизы проектов локальных актов центра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постоянно 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Заведующий канцелярией, заместитель директора по </w:t>
            </w:r>
            <w:proofErr w:type="spellStart"/>
            <w:r w:rsidRPr="002B072F">
              <w:rPr>
                <w:rFonts w:eastAsia="SimSun"/>
                <w:sz w:val="24"/>
                <w:szCs w:val="24"/>
                <w:lang w:eastAsia="zh-CN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1.5.2.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Проведение антикоррупционной экспертизы действующих локальных актов в целях выявления в них факторов, способствующих созданию условий для проявления коррупции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постоянно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Заместитель директора по </w:t>
            </w:r>
            <w:proofErr w:type="spellStart"/>
            <w:r w:rsidRPr="002B072F">
              <w:rPr>
                <w:rFonts w:eastAsia="SimSun"/>
                <w:sz w:val="24"/>
                <w:szCs w:val="24"/>
                <w:lang w:eastAsia="zh-CN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1.5.3.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Обобщение и систематизация 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результатов проведения антикоррупционной экспертизы проектов локальных актов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и локальных актов учебного центра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ежеквартально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Заместитель директора по </w:t>
            </w:r>
            <w:proofErr w:type="spellStart"/>
            <w:r w:rsidRPr="002B072F">
              <w:rPr>
                <w:rFonts w:eastAsia="SimSun"/>
                <w:sz w:val="24"/>
                <w:szCs w:val="24"/>
                <w:lang w:eastAsia="zh-CN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Организация взаимодействия с правоохранительными органами</w:t>
            </w:r>
          </w:p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</w:tr>
      <w:tr w:rsidR="002B072F" w:rsidRPr="002B072F" w:rsidTr="005E18D4">
        <w:trPr>
          <w:trHeight w:val="710"/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Обмен информацией в рамках межсетевого взаимодействия в объёме компетенции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постоянно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Директор учебного центра</w:t>
            </w:r>
          </w:p>
        </w:tc>
      </w:tr>
      <w:tr w:rsidR="002B072F" w:rsidRPr="002B072F" w:rsidTr="005E18D4">
        <w:trPr>
          <w:trHeight w:val="434"/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both"/>
              <w:rPr>
                <w:b/>
                <w:sz w:val="24"/>
                <w:szCs w:val="24"/>
              </w:rPr>
            </w:pPr>
            <w:r w:rsidRPr="002B072F">
              <w:rPr>
                <w:b/>
                <w:bCs/>
                <w:sz w:val="24"/>
                <w:szCs w:val="24"/>
              </w:rPr>
              <w:t>Организация взаимодействия с работниками противопожарной службы и общественностью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lastRenderedPageBreak/>
              <w:t>3.1.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Рассмотрение в соответствии с действующим законодательством обращений граждан, содержащих сведения о коррупции по вопросам, находящимся в компетенции администрации учебного центра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rFonts w:ascii="Verdana" w:hAnsi="Verdana"/>
                <w:color w:val="555555"/>
                <w:sz w:val="17"/>
                <w:szCs w:val="17"/>
              </w:rPr>
            </w:pPr>
            <w:r w:rsidRPr="002B072F">
              <w:rPr>
                <w:sz w:val="24"/>
                <w:szCs w:val="24"/>
              </w:rPr>
              <w:t>Директор учебного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Размещение на официальном сайте учебного центра:</w:t>
            </w:r>
          </w:p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-Плана мероприятий по противодействию коррупции на 2017 год;</w:t>
            </w:r>
          </w:p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-Плана финансово-хозяйственной деятельности на 2017 год;</w:t>
            </w:r>
          </w:p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-Государственное задание на 2017 год и плановый период 2018 и 2019 годов;</w:t>
            </w:r>
          </w:p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-Отчеты об исполнении плана по противодействию коррупции по кварталам;</w:t>
            </w:r>
          </w:p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-Отчеты об исполнении государственного задания;</w:t>
            </w:r>
          </w:p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-Отчет об исполнении ПФХД.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</w:p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Январь</w:t>
            </w:r>
          </w:p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 xml:space="preserve">Январь </w:t>
            </w:r>
          </w:p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 xml:space="preserve">Январь </w:t>
            </w:r>
          </w:p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</w:p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Администратор сайта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3.3.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Ведение на официальном сайте учебного центра странички «Противодействие коррупции»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постоянно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Администратор сайта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3.4.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Проведение социологического исследования среди слушателей по теме «Удовлетворенность потребителей качеством образовательных услуг»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март-апрель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 xml:space="preserve">Заместитель директора по </w:t>
            </w:r>
            <w:proofErr w:type="spellStart"/>
            <w:r w:rsidRPr="002B072F">
              <w:rPr>
                <w:sz w:val="24"/>
                <w:szCs w:val="24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3.5.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Осуществление личного приёма граждан администрацией учебного центра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Директор учебного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3.6.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Обеспечение соблюдения порядка административных процедур по приёму и рассмотрению жалоб и обращений граждан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постоянно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Директор учебного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3.7.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Экспертиза жалоб и обращений граждан, поступающих через информационные каналы связи (электронная почта, телефон, гостевая книга сайта центра) на предмет установления фактов проявления коррупции должностными лицами учебного центра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Директор учебного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3.8.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Обеспечение наличия в свободном доступе Книги отзывов и предложений, открытого (беспарольного) доступа к Гостевой книге сайта в режиме онлайн.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spacing w:before="100" w:beforeAutospacing="1" w:after="100" w:afterAutospacing="1" w:line="210" w:lineRule="atLeast"/>
              <w:jc w:val="center"/>
              <w:rPr>
                <w:sz w:val="24"/>
                <w:szCs w:val="24"/>
              </w:rPr>
            </w:pPr>
            <w:r w:rsidRPr="002B072F">
              <w:rPr>
                <w:sz w:val="24"/>
                <w:szCs w:val="24"/>
              </w:rPr>
              <w:t>Администратор сайта, методист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Меры по совершенствованию функционирования центра по предупреждению коррупции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Предоставление директором учебного центра в отдел кадровой деятельности ДГЗ и ПБ ЯНАО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до 30 апреля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Директор учебного центра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Распределение выплат стимулирующего характера педагогическим работникам центра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Координационный совет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Проведение анализа и корректировки должностных обязанностей сотрудников центра, исполнение которых в наибольшей степени подвержено риску коррупционных проявлений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highlight w:val="yellow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март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Заместитель директора по </w:t>
            </w:r>
            <w:proofErr w:type="spellStart"/>
            <w:r w:rsidRPr="002B072F">
              <w:rPr>
                <w:rFonts w:eastAsia="SimSun"/>
                <w:sz w:val="24"/>
                <w:szCs w:val="24"/>
                <w:lang w:eastAsia="zh-CN"/>
              </w:rPr>
              <w:t>КиВР</w:t>
            </w:r>
            <w:proofErr w:type="spellEnd"/>
          </w:p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4.4.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Организация деятельности Комиссии по </w:t>
            </w:r>
            <w:r w:rsidRPr="002B072F">
              <w:rPr>
                <w:rFonts w:eastAsia="SimSun"/>
                <w:sz w:val="24"/>
                <w:szCs w:val="24"/>
                <w:lang w:eastAsia="zh-CN"/>
              </w:rPr>
              <w:lastRenderedPageBreak/>
              <w:t>урегулированию споров между участниками образовательных отношений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lastRenderedPageBreak/>
              <w:t xml:space="preserve">по мере </w:t>
            </w:r>
            <w:r w:rsidRPr="002B072F">
              <w:rPr>
                <w:rFonts w:eastAsia="SimSun"/>
                <w:sz w:val="24"/>
                <w:szCs w:val="24"/>
                <w:lang w:eastAsia="zh-CN"/>
              </w:rPr>
              <w:lastRenderedPageBreak/>
              <w:t>необходимости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lastRenderedPageBreak/>
              <w:t>Секретарь комиссии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lastRenderedPageBreak/>
              <w:t>5.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Антикоррупционное образование и антикоррупционная пропаганда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spacing w:before="30" w:after="30"/>
              <w:rPr>
                <w:color w:val="00B050"/>
                <w:sz w:val="24"/>
                <w:szCs w:val="24"/>
              </w:rPr>
            </w:pPr>
            <w:r w:rsidRPr="002B072F">
              <w:rPr>
                <w:iCs/>
                <w:sz w:val="24"/>
                <w:szCs w:val="24"/>
              </w:rPr>
              <w:t>Меры по повышению профессионального уровня педагогических кадров центра и правовому просвещению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5.1.1.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Разъяснение положений антикоррупционных законов, проведение профилактической, воспитательной работы с работниками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постоянно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Директор учебного центра, заместитель директора по </w:t>
            </w:r>
            <w:proofErr w:type="spellStart"/>
            <w:r w:rsidRPr="002B072F">
              <w:rPr>
                <w:rFonts w:eastAsia="SimSun"/>
                <w:sz w:val="24"/>
                <w:szCs w:val="24"/>
                <w:lang w:eastAsia="zh-CN"/>
              </w:rPr>
              <w:t>КиВР</w:t>
            </w:r>
            <w:proofErr w:type="spellEnd"/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5.1.2.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  <w:p w:rsidR="002B072F" w:rsidRPr="002B072F" w:rsidRDefault="002B072F" w:rsidP="002B072F">
            <w:pPr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Директор учебного центра,</w:t>
            </w:r>
          </w:p>
          <w:p w:rsidR="002B072F" w:rsidRPr="002B072F" w:rsidRDefault="002B072F" w:rsidP="002B072F">
            <w:pPr>
              <w:jc w:val="center"/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2"/>
                <w:szCs w:val="22"/>
                <w:lang w:eastAsia="zh-CN"/>
              </w:rPr>
              <w:t>заместитель директора по УМР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5.1.3.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Организация повышения квалификации педагогических работников центра по формированию антикоррупционных установок личности обучающихся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2"/>
                <w:szCs w:val="22"/>
                <w:lang w:eastAsia="zh-CN"/>
              </w:rPr>
              <w:t>Заместитель директора по УМР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5.2.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Организация антикоррупционного просвещения среди 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с целью формирования нетерпимости к коррупционному поведению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5.2.1.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Проведение бесед на тему </w:t>
            </w:r>
          </w:p>
          <w:p w:rsidR="002B072F" w:rsidRPr="002B072F" w:rsidRDefault="002B072F" w:rsidP="002B072F">
            <w:pPr>
              <w:rPr>
                <w:rFonts w:eastAsia="SimSun"/>
                <w:color w:val="00B050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«Защита законных интересов граждан от угроз, связанных с коррупцией»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Педагоги дополнительного образования</w:t>
            </w:r>
          </w:p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5.2.2.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Организация информационно-разъяснительной работы на собраниях с переменным составом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Педагоги дополнительного образования</w:t>
            </w:r>
          </w:p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0511" w:type="dxa"/>
            <w:gridSpan w:val="3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Осуществление контроля финансово-хозяйственной и образовательной деятельности учреждения в целях предупреждения коррупции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Обеспечение системного контроля 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за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>:</w:t>
            </w:r>
          </w:p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- целевым и эффективным использованием бюджетных сре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дств в с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>оответствии с государственными контрактами, договорами;</w:t>
            </w:r>
          </w:p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- выполнением условий государственных контрактов 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2B072F">
              <w:rPr>
                <w:rFonts w:eastAsia="SimSun"/>
                <w:sz w:val="22"/>
                <w:szCs w:val="22"/>
                <w:lang w:eastAsia="zh-CN"/>
              </w:rPr>
              <w:t>Главный бухгалтер</w:t>
            </w:r>
          </w:p>
        </w:tc>
      </w:tr>
      <w:tr w:rsidR="002B072F" w:rsidRPr="002B072F" w:rsidTr="005E18D4">
        <w:trPr>
          <w:jc w:val="center"/>
        </w:trPr>
        <w:tc>
          <w:tcPr>
            <w:tcW w:w="75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6.2.</w:t>
            </w:r>
          </w:p>
        </w:tc>
        <w:tc>
          <w:tcPr>
            <w:tcW w:w="5560" w:type="dxa"/>
            <w:shd w:val="clear" w:color="auto" w:fill="auto"/>
          </w:tcPr>
          <w:p w:rsidR="002B072F" w:rsidRPr="002B072F" w:rsidRDefault="002B072F" w:rsidP="002B072F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Осуществление </w:t>
            </w:r>
            <w:proofErr w:type="gramStart"/>
            <w:r w:rsidRPr="002B072F">
              <w:rPr>
                <w:rFonts w:eastAsia="SimSun"/>
                <w:sz w:val="24"/>
                <w:szCs w:val="24"/>
                <w:lang w:eastAsia="zh-CN"/>
              </w:rPr>
              <w:t>контроля за</w:t>
            </w:r>
            <w:proofErr w:type="gramEnd"/>
            <w:r w:rsidRPr="002B072F">
              <w:rPr>
                <w:rFonts w:eastAsia="SimSun"/>
                <w:sz w:val="24"/>
                <w:szCs w:val="24"/>
                <w:lang w:eastAsia="zh-CN"/>
              </w:rPr>
              <w:t xml:space="preserve"> соблюдением требований, установленных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96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в течение года</w:t>
            </w:r>
          </w:p>
        </w:tc>
        <w:tc>
          <w:tcPr>
            <w:tcW w:w="3155" w:type="dxa"/>
            <w:shd w:val="clear" w:color="auto" w:fill="auto"/>
          </w:tcPr>
          <w:p w:rsidR="002B072F" w:rsidRPr="002B072F" w:rsidRDefault="002B072F" w:rsidP="002B072F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B072F">
              <w:rPr>
                <w:rFonts w:eastAsia="SimSun"/>
                <w:sz w:val="24"/>
                <w:szCs w:val="24"/>
                <w:lang w:eastAsia="zh-CN"/>
              </w:rPr>
              <w:t>Директор учебного центра,</w:t>
            </w:r>
          </w:p>
          <w:p w:rsidR="002B072F" w:rsidRPr="002B072F" w:rsidRDefault="002B072F" w:rsidP="002B072F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2B072F">
              <w:rPr>
                <w:rFonts w:eastAsia="SimSun"/>
                <w:sz w:val="22"/>
                <w:szCs w:val="22"/>
                <w:lang w:eastAsia="zh-CN"/>
              </w:rPr>
              <w:t>Главный бухгалтер</w:t>
            </w:r>
          </w:p>
        </w:tc>
      </w:tr>
    </w:tbl>
    <w:p w:rsidR="002B072F" w:rsidRPr="002B072F" w:rsidRDefault="002B072F" w:rsidP="002B072F">
      <w:pPr>
        <w:jc w:val="center"/>
        <w:rPr>
          <w:b/>
          <w:sz w:val="24"/>
          <w:szCs w:val="24"/>
        </w:rPr>
      </w:pPr>
    </w:p>
    <w:p w:rsidR="002B072F" w:rsidRPr="002B072F" w:rsidRDefault="002B072F" w:rsidP="002B072F">
      <w:pPr>
        <w:jc w:val="center"/>
        <w:rPr>
          <w:b/>
          <w:sz w:val="24"/>
          <w:szCs w:val="24"/>
        </w:rPr>
      </w:pPr>
    </w:p>
    <w:p w:rsidR="002B072F" w:rsidRPr="002B072F" w:rsidRDefault="002B072F" w:rsidP="002B072F">
      <w:pPr>
        <w:jc w:val="center"/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2B072F" w:rsidRPr="002B072F" w:rsidRDefault="002B072F" w:rsidP="002B072F">
      <w:pPr>
        <w:rPr>
          <w:b/>
          <w:sz w:val="24"/>
          <w:szCs w:val="24"/>
        </w:rPr>
      </w:pPr>
    </w:p>
    <w:p w:rsidR="00CC6F21" w:rsidRPr="002B072F" w:rsidRDefault="00CC6F21">
      <w:pPr>
        <w:rPr>
          <w:szCs w:val="28"/>
        </w:rPr>
      </w:pPr>
      <w:bookmarkStart w:id="0" w:name="_GoBack"/>
      <w:bookmarkEnd w:id="0"/>
    </w:p>
    <w:sectPr w:rsidR="00CC6F21" w:rsidRPr="002B072F" w:rsidSect="002B072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07118"/>
    <w:multiLevelType w:val="hybridMultilevel"/>
    <w:tmpl w:val="6A4C4A9E"/>
    <w:lvl w:ilvl="0" w:tplc="80A0146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85"/>
    <w:rsid w:val="002B072F"/>
    <w:rsid w:val="009E3B85"/>
    <w:rsid w:val="00C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1005</Words>
  <Characters>5732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2017-04-13T16:47:00Z</dcterms:created>
  <dcterms:modified xsi:type="dcterms:W3CDTF">2017-04-13T16:50:00Z</dcterms:modified>
</cp:coreProperties>
</file>